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BDB59" w14:textId="77777777" w:rsidR="00AF421C" w:rsidRPr="00EB3013" w:rsidRDefault="00AF421C" w:rsidP="00AF421C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PARLAMENTUL ROMÂNIEI</w:t>
      </w:r>
    </w:p>
    <w:p w14:paraId="3CEA94B0" w14:textId="77777777" w:rsidR="00AF421C" w:rsidRPr="00EB3013" w:rsidRDefault="00AF421C" w:rsidP="00AF421C">
      <w:pPr>
        <w:tabs>
          <w:tab w:val="left" w:pos="0"/>
        </w:tabs>
        <w:spacing w:after="0" w:line="240" w:lineRule="auto"/>
        <w:ind w:firstLine="720"/>
        <w:jc w:val="both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  <w:r w:rsidRPr="00EB3013">
        <w:rPr>
          <w:rFonts w:ascii="Times New Roman" w:eastAsia="Times New Roman" w:hAnsi="Times New Roman" w:cs="Times New Roman"/>
          <w:noProof/>
          <w:kern w:val="0"/>
          <w:lang w:val="ro-RO"/>
          <w14:ligatures w14:val="none"/>
        </w:rPr>
        <w:drawing>
          <wp:anchor distT="0" distB="0" distL="114300" distR="114300" simplePos="0" relativeHeight="251659264" behindDoc="0" locked="0" layoutInCell="1" allowOverlap="1" wp14:anchorId="438B5BC0" wp14:editId="544BAD3D">
            <wp:simplePos x="0" y="0"/>
            <wp:positionH relativeFrom="column">
              <wp:posOffset>2495550</wp:posOffset>
            </wp:positionH>
            <wp:positionV relativeFrom="paragraph">
              <wp:posOffset>102870</wp:posOffset>
            </wp:positionV>
            <wp:extent cx="628650" cy="1028700"/>
            <wp:effectExtent l="0" t="0" r="0" b="0"/>
            <wp:wrapSquare wrapText="bothSides"/>
            <wp:docPr id="1294500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6F5FD" w14:textId="77777777" w:rsidR="00AF421C" w:rsidRPr="00EB3013" w:rsidRDefault="00AF421C" w:rsidP="00AF421C">
      <w:pPr>
        <w:tabs>
          <w:tab w:val="left" w:pos="0"/>
        </w:tabs>
        <w:spacing w:after="0" w:line="240" w:lineRule="auto"/>
        <w:ind w:firstLine="720"/>
        <w:jc w:val="both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39279A6A" w14:textId="77777777" w:rsidR="00AF421C" w:rsidRPr="00EB3013" w:rsidRDefault="00AF421C" w:rsidP="00AF421C">
      <w:pPr>
        <w:tabs>
          <w:tab w:val="left" w:pos="0"/>
        </w:tabs>
        <w:spacing w:after="0" w:line="240" w:lineRule="auto"/>
        <w:ind w:firstLine="720"/>
        <w:jc w:val="both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3F5BB47E" w14:textId="77777777" w:rsidR="00AF421C" w:rsidRPr="00EB3013" w:rsidRDefault="00AF421C" w:rsidP="00AF421C">
      <w:pPr>
        <w:tabs>
          <w:tab w:val="left" w:pos="0"/>
        </w:tabs>
        <w:spacing w:after="0" w:line="240" w:lineRule="auto"/>
        <w:ind w:firstLine="720"/>
        <w:jc w:val="both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3C281366" w14:textId="77777777" w:rsidR="00AF421C" w:rsidRPr="00EB3013" w:rsidRDefault="00AF421C" w:rsidP="00AF421C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  <w:bookmarkStart w:id="0" w:name="_Hlk127263440"/>
    </w:p>
    <w:p w14:paraId="687D10C9" w14:textId="77777777" w:rsidR="00AF421C" w:rsidRPr="00EB3013" w:rsidRDefault="00AF421C" w:rsidP="00AF421C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20F9DBF8" w14:textId="77777777" w:rsidR="00AF421C" w:rsidRPr="00EB3013" w:rsidRDefault="00AF421C" w:rsidP="00AF421C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2C78709E" w14:textId="77777777" w:rsidR="00AF421C" w:rsidRPr="00EB3013" w:rsidRDefault="00AF421C" w:rsidP="00AF421C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 xml:space="preserve"> Comisia </w:t>
      </w:r>
      <w:bookmarkEnd w:id="0"/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economică, industrii, servicii, turism și antreprenoriat</w:t>
      </w:r>
    </w:p>
    <w:p w14:paraId="238527BB" w14:textId="56E19B4F" w:rsidR="00AF421C" w:rsidRDefault="00AF421C" w:rsidP="00AF421C">
      <w:pPr>
        <w:tabs>
          <w:tab w:val="left" w:pos="0"/>
        </w:tabs>
        <w:spacing w:after="0" w:line="240" w:lineRule="auto"/>
        <w:ind w:left="5760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kern w:val="0"/>
          <w:lang w:val="ro-RO"/>
          <w14:ligatures w14:val="none"/>
        </w:rPr>
        <w:t xml:space="preserve">                                                                                                                                    </w:t>
      </w: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Nr.XX</w:t>
      </w:r>
      <w:r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 xml:space="preserve"> /</w:t>
      </w:r>
      <w:r w:rsidR="002909D4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429</w:t>
      </w:r>
      <w:r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 xml:space="preserve"> </w:t>
      </w: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/</w:t>
      </w:r>
      <w:r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16</w:t>
      </w: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.0</w:t>
      </w:r>
      <w:r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6</w:t>
      </w: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. 2026</w:t>
      </w: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 xml:space="preserve"> </w:t>
      </w:r>
    </w:p>
    <w:p w14:paraId="4651EB9A" w14:textId="77777777" w:rsidR="00AF421C" w:rsidRPr="00EB3013" w:rsidRDefault="00AF421C" w:rsidP="00AF421C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</w:p>
    <w:p w14:paraId="4FC85567" w14:textId="77777777" w:rsidR="00AF421C" w:rsidRPr="00EB3013" w:rsidRDefault="00AF421C" w:rsidP="00AF421C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SINTEZA</w:t>
      </w:r>
    </w:p>
    <w:p w14:paraId="53811DD1" w14:textId="77777777" w:rsidR="00AF421C" w:rsidRPr="00EB3013" w:rsidRDefault="00AF421C" w:rsidP="00AF421C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lucrărilor Comisiei</w:t>
      </w:r>
    </w:p>
    <w:p w14:paraId="1B61CD1E" w14:textId="61C1DAA8" w:rsidR="00AF421C" w:rsidRDefault="00AF421C" w:rsidP="00AF421C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din ziua de</w:t>
      </w:r>
      <w:r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 xml:space="preserve"> 16</w:t>
      </w: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 xml:space="preserve"> </w:t>
      </w:r>
      <w:r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iunie</w:t>
      </w: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 xml:space="preserve"> 2026</w:t>
      </w:r>
    </w:p>
    <w:p w14:paraId="1206CAD9" w14:textId="77777777" w:rsidR="00AF421C" w:rsidRPr="00EB3013" w:rsidRDefault="00AF421C" w:rsidP="00AF421C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</w:p>
    <w:p w14:paraId="29A09D3B" w14:textId="77777777" w:rsidR="00AF421C" w:rsidRPr="00EB3013" w:rsidRDefault="00AF421C" w:rsidP="00AF421C">
      <w:pPr>
        <w:tabs>
          <w:tab w:val="left" w:pos="0"/>
        </w:tabs>
        <w:spacing w:after="0" w:line="240" w:lineRule="auto"/>
        <w:jc w:val="both"/>
        <w:rPr>
          <w:rFonts w:ascii="Georgia" w:eastAsia="Times New Roman" w:hAnsi="Georgia" w:cs="Times New Roman"/>
          <w:b/>
          <w:i/>
          <w:kern w:val="0"/>
          <w:sz w:val="16"/>
          <w:szCs w:val="16"/>
          <w:lang w:val="ro-RO"/>
          <w14:ligatures w14:val="none"/>
        </w:rPr>
      </w:pPr>
    </w:p>
    <w:p w14:paraId="11BCB555" w14:textId="73A95A89" w:rsidR="00AF421C" w:rsidRPr="00EB3013" w:rsidRDefault="00AF421C" w:rsidP="00AF421C">
      <w:pPr>
        <w:tabs>
          <w:tab w:val="left" w:pos="0"/>
        </w:tabs>
        <w:spacing w:after="0" w:line="240" w:lineRule="auto"/>
        <w:jc w:val="both"/>
        <w:rPr>
          <w:rFonts w:ascii="Georgia" w:eastAsia="Times New Roman" w:hAnsi="Georgia" w:cs="Times New Roman"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        Comisia economică, industrii, servicii, turism și antreprenoriat și-a desfășurat lucrările, în cvorum, în ziua de 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16</w:t>
      </w: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iunie</w:t>
      </w: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2026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.</w:t>
      </w:r>
    </w:p>
    <w:p w14:paraId="0F8529A4" w14:textId="77777777" w:rsidR="00AF421C" w:rsidRPr="00EB3013" w:rsidRDefault="00AF421C" w:rsidP="00AF421C">
      <w:pPr>
        <w:tabs>
          <w:tab w:val="left" w:pos="0"/>
        </w:tabs>
        <w:spacing w:after="0" w:line="240" w:lineRule="auto"/>
        <w:jc w:val="both"/>
        <w:rPr>
          <w:rFonts w:ascii="Georgia" w:eastAsia="Times New Roman" w:hAnsi="Georgia" w:cs="Times New Roman"/>
          <w:kern w:val="0"/>
          <w:lang w:val="ro-RO"/>
          <w14:ligatures w14:val="none"/>
        </w:rPr>
      </w:pPr>
    </w:p>
    <w:p w14:paraId="029B2F0E" w14:textId="77777777" w:rsidR="00AF421C" w:rsidRDefault="00AF421C" w:rsidP="00AF421C">
      <w:pPr>
        <w:tabs>
          <w:tab w:val="left" w:pos="0"/>
        </w:tabs>
        <w:spacing w:after="0" w:line="240" w:lineRule="auto"/>
        <w:jc w:val="both"/>
        <w:rPr>
          <w:rFonts w:ascii="Georgia" w:eastAsia="Times New Roman" w:hAnsi="Georgia" w:cs="Times New Roman"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       Senatorii au fost prezenți la lucrările Comisiei conform listei de prezență.</w:t>
      </w:r>
    </w:p>
    <w:p w14:paraId="1668E196" w14:textId="4CA9EC71" w:rsidR="00AF421C" w:rsidRPr="00EB3013" w:rsidRDefault="00AF421C" w:rsidP="00AF421C">
      <w:pPr>
        <w:tabs>
          <w:tab w:val="left" w:pos="0"/>
        </w:tabs>
        <w:spacing w:after="0" w:line="240" w:lineRule="auto"/>
        <w:jc w:val="both"/>
        <w:rPr>
          <w:rFonts w:ascii="Georgia" w:eastAsia="Times New Roman" w:hAnsi="Georgia" w:cs="Times New Roman"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       În data de 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16</w:t>
      </w: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iunie</w:t>
      </w: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2026 ședința a avut caracter public, începând cu ora 1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2</w:t>
      </w: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>:00.</w:t>
      </w:r>
    </w:p>
    <w:p w14:paraId="50A3057F" w14:textId="77777777" w:rsidR="00AF421C" w:rsidRDefault="00AF421C" w:rsidP="00AF421C">
      <w:pPr>
        <w:ind w:firstLine="720"/>
        <w:jc w:val="both"/>
        <w:rPr>
          <w:rFonts w:ascii="Georgia" w:eastAsia="Times New Roman" w:hAnsi="Georgia" w:cs="Times New Roman"/>
          <w:kern w:val="0"/>
          <w:lang w:val="ro-RO"/>
          <w14:ligatures w14:val="none"/>
        </w:rPr>
      </w:pPr>
    </w:p>
    <w:p w14:paraId="1916A6FD" w14:textId="3497B843" w:rsidR="00AF421C" w:rsidRPr="004A0924" w:rsidRDefault="00AF421C" w:rsidP="004A0924">
      <w:pPr>
        <w:ind w:firstLine="720"/>
        <w:jc w:val="both"/>
        <w:rPr>
          <w:rFonts w:ascii="Times New Roman" w:hAnsi="Times New Roman" w:cs="Times New Roman"/>
          <w:lang w:val="ro-RO"/>
        </w:rPr>
      </w:pPr>
      <w:r w:rsidRPr="005E771C">
        <w:rPr>
          <w:rFonts w:ascii="Georgia" w:eastAsia="Times New Roman" w:hAnsi="Georgia" w:cs="Times New Roman"/>
          <w:kern w:val="0"/>
          <w:lang w:val="ro-RO"/>
          <w14:ligatures w14:val="none"/>
        </w:rPr>
        <w:t>Și-au înregistrat prezența la lucrări următorii invitați:</w:t>
      </w:r>
      <w:r w:rsidRPr="005E771C">
        <w:t xml:space="preserve"> </w:t>
      </w:r>
      <w:r w:rsidRPr="005E771C">
        <w:rPr>
          <w:rFonts w:ascii="Georgia" w:eastAsia="Times New Roman" w:hAnsi="Georgia" w:cs="Times New Roman"/>
          <w:kern w:val="0"/>
          <w:lang w:val="ro-RO"/>
          <w14:ligatures w14:val="none"/>
        </w:rPr>
        <w:t>Neguț Diana Maria, consilier juridic – Banca Națională a României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;</w:t>
      </w:r>
      <w:r w:rsidRPr="005E771C">
        <w:rPr>
          <w:rFonts w:ascii="Georgia" w:hAnsi="Georgia"/>
          <w:lang w:val="ro-RO"/>
        </w:rPr>
        <w:t xml:space="preserve"> Hotca Sebastian, vicepreședinte- Autorității Naționale pentru Protecția Consumatorului</w:t>
      </w:r>
      <w:r w:rsidR="004A5245">
        <w:rPr>
          <w:rFonts w:ascii="Georgia" w:hAnsi="Georgia"/>
          <w:lang w:val="ro-RO"/>
        </w:rPr>
        <w:t>;</w:t>
      </w:r>
      <w:r w:rsidRPr="005E771C">
        <w:rPr>
          <w:rFonts w:ascii="Georgia" w:hAnsi="Georgia"/>
          <w:lang w:val="ro-RO"/>
        </w:rPr>
        <w:t xml:space="preserve"> </w:t>
      </w:r>
      <w:r>
        <w:rPr>
          <w:rFonts w:ascii="Georgia" w:hAnsi="Georgia"/>
          <w:lang w:val="ro-RO"/>
        </w:rPr>
        <w:t xml:space="preserve">Ruță Ionel, ofițer – Ministerul Afacerilor Interne; Matei Repan, </w:t>
      </w:r>
      <w:r w:rsidRPr="00AF421C">
        <w:rPr>
          <w:rFonts w:ascii="Georgia" w:hAnsi="Georgia"/>
          <w:lang w:val="ro-RO"/>
        </w:rPr>
        <w:t>Codruț Cîrligeanu</w:t>
      </w:r>
      <w:r>
        <w:rPr>
          <w:rFonts w:ascii="Georgia" w:hAnsi="Georgia"/>
          <w:lang w:val="ro-RO"/>
        </w:rPr>
        <w:t xml:space="preserve"> - </w:t>
      </w:r>
      <w:r w:rsidRPr="00AF421C">
        <w:rPr>
          <w:rFonts w:ascii="Georgia" w:hAnsi="Georgia"/>
          <w:lang w:val="ro-RO"/>
        </w:rPr>
        <w:t>Public Affairs Solutions</w:t>
      </w:r>
      <w:r>
        <w:rPr>
          <w:rFonts w:ascii="Georgia" w:hAnsi="Georgia"/>
          <w:lang w:val="ro-RO"/>
        </w:rPr>
        <w:t xml:space="preserve">; </w:t>
      </w:r>
      <w:r w:rsidR="004A0924" w:rsidRPr="004A0924">
        <w:rPr>
          <w:rFonts w:ascii="Georgia" w:hAnsi="Georgia" w:cs="Times New Roman"/>
          <w:lang w:val="ro-RO"/>
        </w:rPr>
        <w:t>Vidra Vlad Andrei–</w:t>
      </w:r>
      <w:r w:rsidR="004A0924" w:rsidRPr="004A0924">
        <w:rPr>
          <w:rFonts w:ascii="Georgia" w:hAnsi="Georgia" w:cs="Times New Roman"/>
          <w:lang w:val="ro-RO"/>
        </w:rPr>
        <w:t>deputat ini</w:t>
      </w:r>
      <w:r w:rsidR="004A0924">
        <w:rPr>
          <w:rFonts w:ascii="Georgia" w:hAnsi="Georgia" w:cs="Times New Roman"/>
          <w:lang w:val="ro-RO"/>
        </w:rPr>
        <w:t>ț</w:t>
      </w:r>
      <w:r w:rsidR="004A0924" w:rsidRPr="004A0924">
        <w:rPr>
          <w:rFonts w:ascii="Georgia" w:hAnsi="Georgia" w:cs="Times New Roman"/>
          <w:lang w:val="ro-RO"/>
        </w:rPr>
        <w:t>iator;</w:t>
      </w:r>
      <w:r w:rsidR="004A0924">
        <w:rPr>
          <w:rFonts w:ascii="Times New Roman" w:hAnsi="Times New Roman" w:cs="Times New Roman"/>
          <w:lang w:val="ro-RO"/>
        </w:rPr>
        <w:t xml:space="preserve"> </w:t>
      </w:r>
      <w:r>
        <w:rPr>
          <w:rFonts w:ascii="Georgia" w:hAnsi="Georgia"/>
          <w:lang w:val="ro-RO"/>
        </w:rPr>
        <w:t>Vass Levente, deputat -inițiator; Elena Com</w:t>
      </w:r>
      <w:r w:rsidR="004A5245">
        <w:rPr>
          <w:rFonts w:ascii="Georgia" w:hAnsi="Georgia"/>
          <w:lang w:val="ro-RO"/>
        </w:rPr>
        <w:t>ă</w:t>
      </w:r>
      <w:r>
        <w:rPr>
          <w:rFonts w:ascii="Georgia" w:hAnsi="Georgia"/>
          <w:lang w:val="ro-RO"/>
        </w:rPr>
        <w:t xml:space="preserve">nescu – Ministerul Finanțelor (on-line); Cristian Pelivan, director executiv – AMRO (on-line); George Dumitrache, director general - </w:t>
      </w:r>
      <w:r w:rsidRPr="00AF421C">
        <w:rPr>
          <w:rFonts w:ascii="Georgia" w:hAnsi="Georgia"/>
          <w:lang w:val="ro-RO"/>
        </w:rPr>
        <w:t>Agenția Națională de Administrare Fiscală</w:t>
      </w:r>
      <w:r>
        <w:rPr>
          <w:rFonts w:ascii="Georgia" w:hAnsi="Georgia"/>
          <w:lang w:val="ro-RO"/>
        </w:rPr>
        <w:t>.</w:t>
      </w:r>
    </w:p>
    <w:p w14:paraId="15110730" w14:textId="77777777" w:rsidR="00AF421C" w:rsidRDefault="00AF421C" w:rsidP="00AF421C">
      <w:pPr>
        <w:rPr>
          <w:lang w:val="ro-RO"/>
        </w:rPr>
      </w:pPr>
    </w:p>
    <w:p w14:paraId="494D76A8" w14:textId="6E249841" w:rsidR="00AF421C" w:rsidRPr="00AF421C" w:rsidRDefault="00AF421C" w:rsidP="00AF421C">
      <w:pPr>
        <w:jc w:val="both"/>
        <w:rPr>
          <w:rFonts w:ascii="Georgia" w:hAnsi="Georgia"/>
          <w:lang w:val="ro-RO"/>
        </w:rPr>
      </w:pPr>
      <w:r w:rsidRPr="008E3CB1">
        <w:rPr>
          <w:rFonts w:ascii="Georgia" w:hAnsi="Georgia"/>
          <w:b/>
          <w:bCs/>
        </w:rPr>
        <w:t xml:space="preserve">1. </w:t>
      </w:r>
      <w:r w:rsidRPr="00AF421C">
        <w:rPr>
          <w:rFonts w:ascii="Georgia" w:hAnsi="Georgia"/>
          <w:b/>
          <w:bCs/>
        </w:rPr>
        <w:t>L350/2026</w:t>
      </w:r>
      <w:r>
        <w:rPr>
          <w:rFonts w:ascii="Georgia" w:hAnsi="Georgia"/>
          <w:b/>
          <w:bCs/>
        </w:rPr>
        <w:t xml:space="preserve"> </w:t>
      </w:r>
      <w:r w:rsidRPr="00AF421C">
        <w:rPr>
          <w:rFonts w:ascii="Georgia" w:hAnsi="Georgia"/>
          <w:lang w:val="ro-RO"/>
        </w:rPr>
        <w:t>Propunere legislativă privind protecția consumatorilor față de executările silite abuzive sau intempestive. RAPORT comun cu Comisia juridică, de numiri, disciplină, imunităţi şi validări</w:t>
      </w:r>
    </w:p>
    <w:p w14:paraId="3BCDEA0A" w14:textId="77777777" w:rsidR="00AF421C" w:rsidRPr="00AF421C" w:rsidRDefault="00AF421C" w:rsidP="00AF421C">
      <w:pPr>
        <w:jc w:val="both"/>
        <w:rPr>
          <w:rFonts w:ascii="Georgia" w:hAnsi="Georgia"/>
          <w:lang w:val="ro-RO"/>
        </w:rPr>
      </w:pPr>
    </w:p>
    <w:p w14:paraId="659867C2" w14:textId="4E0F0A61" w:rsidR="00AF421C" w:rsidRPr="00AF421C" w:rsidRDefault="00AF421C" w:rsidP="00AF421C">
      <w:pPr>
        <w:jc w:val="both"/>
        <w:rPr>
          <w:rFonts w:ascii="Georgia" w:hAnsi="Georgia"/>
          <w:lang w:val="ro-RO"/>
        </w:rPr>
      </w:pPr>
      <w:r w:rsidRPr="00AF421C">
        <w:rPr>
          <w:rFonts w:ascii="Georgia" w:hAnsi="Georgia"/>
          <w:b/>
          <w:bCs/>
          <w:lang w:val="ro-RO"/>
        </w:rPr>
        <w:t>2.</w:t>
      </w:r>
      <w:r w:rsidRPr="00AF421C">
        <w:rPr>
          <w:b/>
          <w:bCs/>
          <w:lang w:val="ro-RO"/>
        </w:rPr>
        <w:t xml:space="preserve"> </w:t>
      </w:r>
      <w:r w:rsidRPr="00AF421C">
        <w:rPr>
          <w:rFonts w:ascii="Georgia" w:hAnsi="Georgia"/>
          <w:b/>
          <w:bCs/>
          <w:lang w:val="ro-RO"/>
        </w:rPr>
        <w:t>L351/2026</w:t>
      </w:r>
      <w:r w:rsidRPr="00AF421C">
        <w:rPr>
          <w:rFonts w:ascii="Georgia" w:hAnsi="Georgia"/>
          <w:lang w:val="ro-RO"/>
        </w:rPr>
        <w:t xml:space="preserve"> Propunere legislativă pentru modificarea și completarea unor acte normative în domeniul protecției consumatorilor. RAPORT comun cu Comisia pentru buget, finanţe, activitate bancară şi piaţă de capital</w:t>
      </w:r>
    </w:p>
    <w:p w14:paraId="22D16D6C" w14:textId="77777777" w:rsidR="00AF421C" w:rsidRPr="008E3CB1" w:rsidRDefault="00AF421C" w:rsidP="00AF421C">
      <w:pPr>
        <w:jc w:val="both"/>
        <w:rPr>
          <w:rFonts w:ascii="Georgia" w:hAnsi="Georgia"/>
        </w:rPr>
      </w:pPr>
    </w:p>
    <w:p w14:paraId="575F89F2" w14:textId="36B640C2" w:rsidR="00AF421C" w:rsidRPr="00AF421C" w:rsidRDefault="00AF421C" w:rsidP="00AF421C">
      <w:pPr>
        <w:jc w:val="both"/>
        <w:rPr>
          <w:rFonts w:ascii="Georgia" w:hAnsi="Georgia"/>
          <w:lang w:val="ro-RO"/>
        </w:rPr>
      </w:pPr>
      <w:r w:rsidRPr="008E3CB1">
        <w:rPr>
          <w:rFonts w:ascii="Georgia" w:hAnsi="Georgia"/>
          <w:b/>
          <w:bCs/>
          <w:lang w:val="ro-RO"/>
        </w:rPr>
        <w:t xml:space="preserve">3. </w:t>
      </w:r>
      <w:r w:rsidRPr="005E771C">
        <w:rPr>
          <w:rFonts w:ascii="Georgia" w:hAnsi="Georgia"/>
          <w:b/>
          <w:bCs/>
          <w:lang w:val="ro-RO"/>
        </w:rPr>
        <w:t>L36</w:t>
      </w:r>
      <w:r>
        <w:rPr>
          <w:rFonts w:ascii="Georgia" w:hAnsi="Georgia"/>
          <w:b/>
          <w:bCs/>
          <w:lang w:val="ro-RO"/>
        </w:rPr>
        <w:t>0</w:t>
      </w:r>
      <w:r w:rsidRPr="005E771C">
        <w:rPr>
          <w:rFonts w:ascii="Georgia" w:hAnsi="Georgia"/>
          <w:b/>
          <w:bCs/>
          <w:lang w:val="ro-RO"/>
        </w:rPr>
        <w:t>/2026</w:t>
      </w:r>
      <w:r>
        <w:rPr>
          <w:rFonts w:ascii="Georgia" w:hAnsi="Georgia"/>
          <w:b/>
          <w:bCs/>
          <w:lang w:val="ro-RO"/>
        </w:rPr>
        <w:t xml:space="preserve"> </w:t>
      </w:r>
      <w:r w:rsidRPr="00AF421C">
        <w:rPr>
          <w:rFonts w:ascii="Georgia" w:hAnsi="Georgia"/>
          <w:lang w:val="ro-RO"/>
        </w:rPr>
        <w:t>Propunere legislativă privind restricționarea accesului minorilor în anumite locații de divertisment nocturn</w:t>
      </w:r>
      <w:r>
        <w:rPr>
          <w:rFonts w:ascii="Georgia" w:hAnsi="Georgia"/>
          <w:lang w:val="ro-RO"/>
        </w:rPr>
        <w:t xml:space="preserve">. </w:t>
      </w:r>
      <w:r w:rsidRPr="00AF421C">
        <w:rPr>
          <w:rFonts w:ascii="Georgia" w:hAnsi="Georgia"/>
          <w:lang w:val="ro-RO"/>
        </w:rPr>
        <w:t xml:space="preserve">RAPORT comun cu Comisia juridică, de numiri, disciplină, imunități şi validări </w:t>
      </w:r>
      <w:r>
        <w:rPr>
          <w:rFonts w:ascii="Georgia" w:hAnsi="Georgia"/>
          <w:lang w:val="ro-RO"/>
        </w:rPr>
        <w:t xml:space="preserve">și </w:t>
      </w:r>
      <w:r w:rsidRPr="00AF421C">
        <w:rPr>
          <w:rFonts w:ascii="Georgia" w:hAnsi="Georgia"/>
          <w:lang w:val="ro-RO"/>
        </w:rPr>
        <w:t>Comisia pentru tineret și sport</w:t>
      </w:r>
      <w:r>
        <w:rPr>
          <w:rFonts w:ascii="Georgia" w:hAnsi="Georgia"/>
          <w:lang w:val="ro-RO"/>
        </w:rPr>
        <w:t xml:space="preserve">. </w:t>
      </w:r>
    </w:p>
    <w:p w14:paraId="073BEE39" w14:textId="77777777" w:rsidR="00AF421C" w:rsidRPr="008E3CB1" w:rsidRDefault="00AF421C" w:rsidP="00AF421C">
      <w:pPr>
        <w:jc w:val="both"/>
        <w:rPr>
          <w:rFonts w:ascii="Georgia" w:hAnsi="Georgia"/>
          <w:b/>
          <w:bCs/>
          <w:lang w:val="ro-RO"/>
        </w:rPr>
      </w:pPr>
    </w:p>
    <w:p w14:paraId="212EA400" w14:textId="27390C40" w:rsidR="00AF421C" w:rsidRPr="00AF421C" w:rsidRDefault="00AF421C" w:rsidP="00AF421C">
      <w:pPr>
        <w:jc w:val="both"/>
        <w:rPr>
          <w:rFonts w:ascii="Georgia" w:hAnsi="Georgia"/>
          <w:lang w:val="ro-RO"/>
        </w:rPr>
      </w:pPr>
      <w:r w:rsidRPr="008E3CB1">
        <w:rPr>
          <w:rFonts w:ascii="Georgia" w:hAnsi="Georgia"/>
          <w:b/>
          <w:bCs/>
          <w:lang w:val="ro-RO"/>
        </w:rPr>
        <w:lastRenderedPageBreak/>
        <w:t xml:space="preserve">4. </w:t>
      </w:r>
      <w:r w:rsidRPr="00AF421C">
        <w:rPr>
          <w:rFonts w:ascii="Georgia" w:hAnsi="Georgia"/>
          <w:b/>
          <w:bCs/>
          <w:lang w:val="ro-RO"/>
        </w:rPr>
        <w:t>L361/2026</w:t>
      </w:r>
      <w:r>
        <w:rPr>
          <w:rFonts w:ascii="Georgia" w:hAnsi="Georgia"/>
          <w:b/>
          <w:bCs/>
          <w:lang w:val="ro-RO"/>
        </w:rPr>
        <w:t xml:space="preserve"> </w:t>
      </w:r>
      <w:r w:rsidRPr="00AF421C">
        <w:rPr>
          <w:rFonts w:ascii="Georgia" w:hAnsi="Georgia"/>
          <w:lang w:val="ro-RO"/>
        </w:rPr>
        <w:t>Propunere legislativă pentru abrogarea art.XXII din Legea nr.239/2025 privind stabilirea unor măsuri de redresare și eficientizare a resurselor publice și pentru modificarea și completarea unor acte normative</w:t>
      </w:r>
      <w:r>
        <w:rPr>
          <w:rFonts w:ascii="Georgia" w:hAnsi="Georgia"/>
          <w:lang w:val="ro-RO"/>
        </w:rPr>
        <w:t>.</w:t>
      </w:r>
      <w:r w:rsidRPr="00AF421C">
        <w:t xml:space="preserve"> </w:t>
      </w:r>
      <w:r w:rsidRPr="00AF421C">
        <w:rPr>
          <w:rFonts w:ascii="Georgia" w:hAnsi="Georgia"/>
          <w:lang w:val="ro-RO"/>
        </w:rPr>
        <w:t>RAPORT comun cu Comisia pentru buget, finanţe, activitate bancară şi piaţă de capital</w:t>
      </w:r>
    </w:p>
    <w:p w14:paraId="15565CAF" w14:textId="77777777" w:rsidR="00AF421C" w:rsidRPr="008E3CB1" w:rsidRDefault="00AF421C" w:rsidP="00AF421C">
      <w:pPr>
        <w:jc w:val="both"/>
        <w:rPr>
          <w:rFonts w:ascii="Georgia" w:hAnsi="Georgia"/>
          <w:b/>
          <w:bCs/>
        </w:rPr>
      </w:pPr>
    </w:p>
    <w:p w14:paraId="2D2E6065" w14:textId="050AA818" w:rsidR="00AF421C" w:rsidRPr="00AF421C" w:rsidRDefault="00AF421C" w:rsidP="00AF421C">
      <w:pPr>
        <w:jc w:val="both"/>
        <w:rPr>
          <w:rFonts w:ascii="Georgia" w:hAnsi="Georgia"/>
          <w:lang w:val="ro-RO"/>
        </w:rPr>
      </w:pPr>
      <w:r w:rsidRPr="008E3CB1">
        <w:rPr>
          <w:rFonts w:ascii="Georgia" w:hAnsi="Georgia"/>
          <w:b/>
          <w:bCs/>
          <w:lang w:val="ro-RO"/>
        </w:rPr>
        <w:t>5.</w:t>
      </w:r>
      <w:r w:rsidRPr="005E771C">
        <w:t xml:space="preserve"> </w:t>
      </w:r>
      <w:r w:rsidRPr="00AF421C">
        <w:rPr>
          <w:rFonts w:ascii="Georgia" w:hAnsi="Georgia"/>
          <w:b/>
          <w:bCs/>
        </w:rPr>
        <w:t>L367/2026</w:t>
      </w:r>
      <w:r>
        <w:rPr>
          <w:rFonts w:ascii="Georgia" w:hAnsi="Georgia"/>
          <w:b/>
          <w:bCs/>
        </w:rPr>
        <w:t xml:space="preserve"> </w:t>
      </w:r>
      <w:r w:rsidRPr="00AF421C">
        <w:rPr>
          <w:rFonts w:ascii="Georgia" w:hAnsi="Georgia"/>
          <w:lang w:val="ro-RO"/>
        </w:rPr>
        <w:t>Propunere legislativă pentru modificarea şi completarea Legii nr.165/2018 privind acordarea biletelor de valoare şi modificarea Legii nr.227/2025 - Codul fiscal. AVIZ</w:t>
      </w:r>
    </w:p>
    <w:p w14:paraId="0654B7D9" w14:textId="77777777" w:rsidR="00AF421C" w:rsidRDefault="00AF421C" w:rsidP="00AF421C">
      <w:pPr>
        <w:jc w:val="both"/>
        <w:rPr>
          <w:rFonts w:ascii="Georgia" w:hAnsi="Georgia"/>
        </w:rPr>
      </w:pPr>
    </w:p>
    <w:p w14:paraId="3F493A4B" w14:textId="067A5397" w:rsidR="00AF421C" w:rsidRPr="00AF421C" w:rsidRDefault="00AF421C" w:rsidP="00AF421C">
      <w:pPr>
        <w:jc w:val="both"/>
        <w:rPr>
          <w:rFonts w:ascii="Georgia" w:hAnsi="Georgia"/>
          <w:lang w:val="ro-RO"/>
        </w:rPr>
      </w:pPr>
      <w:r w:rsidRPr="004A5245">
        <w:rPr>
          <w:rFonts w:ascii="Georgia" w:hAnsi="Georgia"/>
          <w:b/>
          <w:bCs/>
          <w:lang w:val="ro-RO"/>
        </w:rPr>
        <w:t>6. L374/2026</w:t>
      </w:r>
      <w:r>
        <w:rPr>
          <w:rFonts w:ascii="Georgia" w:hAnsi="Georgia"/>
          <w:lang w:val="ro-RO"/>
        </w:rPr>
        <w:t xml:space="preserve"> </w:t>
      </w:r>
      <w:r w:rsidRPr="00AF421C">
        <w:rPr>
          <w:rFonts w:ascii="Georgia" w:hAnsi="Georgia"/>
          <w:lang w:val="ro-RO"/>
        </w:rPr>
        <w:t>Propunere legislativă pentru modificarea și completarea Legii 52/2011 privind exercitarea unor activități cu caracter ocazional desfășurate de zilieri</w:t>
      </w:r>
      <w:r>
        <w:rPr>
          <w:rFonts w:ascii="Georgia" w:hAnsi="Georgia"/>
          <w:lang w:val="ro-RO"/>
        </w:rPr>
        <w:t xml:space="preserve">. </w:t>
      </w:r>
      <w:r w:rsidRPr="00AF421C">
        <w:rPr>
          <w:rFonts w:ascii="Georgia" w:hAnsi="Georgia"/>
          <w:lang w:val="ro-RO"/>
        </w:rPr>
        <w:t>AVIZ</w:t>
      </w:r>
    </w:p>
    <w:p w14:paraId="6734CCB8" w14:textId="77777777" w:rsidR="00AF421C" w:rsidRPr="00B878A4" w:rsidRDefault="00AF421C" w:rsidP="00AF421C">
      <w:pPr>
        <w:jc w:val="both"/>
        <w:rPr>
          <w:rFonts w:ascii="Georgia" w:hAnsi="Georgia"/>
          <w:lang w:val="ro-RO"/>
        </w:rPr>
      </w:pPr>
    </w:p>
    <w:p w14:paraId="6F9E9A5D" w14:textId="77777777" w:rsidR="00AF421C" w:rsidRPr="002279FD" w:rsidRDefault="00AF421C" w:rsidP="00AF421C">
      <w:pPr>
        <w:jc w:val="both"/>
        <w:rPr>
          <w:rFonts w:ascii="Georgia" w:hAnsi="Georgia"/>
          <w:b/>
          <w:bCs/>
          <w:lang w:val="ro-RO"/>
        </w:rPr>
      </w:pPr>
      <w:r w:rsidRPr="002279FD">
        <w:rPr>
          <w:rFonts w:ascii="Georgia" w:hAnsi="Georgia"/>
          <w:b/>
          <w:bCs/>
          <w:lang w:val="ro-RO"/>
        </w:rPr>
        <w:t xml:space="preserve">Rapoarte: </w:t>
      </w:r>
    </w:p>
    <w:p w14:paraId="3294D4BA" w14:textId="77777777" w:rsidR="00AF421C" w:rsidRDefault="00AF421C" w:rsidP="00AF421C">
      <w:pPr>
        <w:jc w:val="both"/>
        <w:rPr>
          <w:rFonts w:ascii="Georgia" w:hAnsi="Georgia"/>
          <w:b/>
          <w:bCs/>
          <w:lang w:val="ro-RO"/>
        </w:rPr>
      </w:pPr>
      <w:r w:rsidRPr="002279FD">
        <w:rPr>
          <w:rFonts w:ascii="Georgia" w:hAnsi="Georgia"/>
          <w:b/>
          <w:bCs/>
          <w:lang w:val="ro-RO"/>
        </w:rPr>
        <w:t xml:space="preserve">Punctul </w:t>
      </w:r>
      <w:r>
        <w:rPr>
          <w:rFonts w:ascii="Georgia" w:hAnsi="Georgia"/>
          <w:b/>
          <w:bCs/>
          <w:lang w:val="ro-RO"/>
        </w:rPr>
        <w:t xml:space="preserve">1 </w:t>
      </w:r>
      <w:r w:rsidRPr="002279FD">
        <w:rPr>
          <w:rFonts w:ascii="Georgia" w:hAnsi="Georgia"/>
          <w:b/>
          <w:bCs/>
          <w:lang w:val="ro-RO"/>
        </w:rPr>
        <w:t>–</w:t>
      </w:r>
      <w:r>
        <w:rPr>
          <w:rFonts w:ascii="Georgia" w:hAnsi="Georgia"/>
          <w:b/>
          <w:bCs/>
          <w:lang w:val="ro-RO"/>
        </w:rPr>
        <w:t>raport comun de respingere</w:t>
      </w:r>
      <w:r w:rsidRPr="002279FD">
        <w:rPr>
          <w:rFonts w:ascii="Georgia" w:hAnsi="Georgia"/>
          <w:b/>
          <w:bCs/>
          <w:lang w:val="ro-RO"/>
        </w:rPr>
        <w:t xml:space="preserve">– </w:t>
      </w:r>
      <w:r>
        <w:rPr>
          <w:rFonts w:ascii="Georgia" w:hAnsi="Georgia"/>
          <w:b/>
          <w:bCs/>
          <w:lang w:val="ro-RO"/>
        </w:rPr>
        <w:t xml:space="preserve">majoritate </w:t>
      </w:r>
      <w:r w:rsidRPr="002279FD">
        <w:rPr>
          <w:rFonts w:ascii="Georgia" w:hAnsi="Georgia"/>
          <w:b/>
          <w:bCs/>
          <w:lang w:val="ro-RO"/>
        </w:rPr>
        <w:t>de voturi.</w:t>
      </w:r>
    </w:p>
    <w:p w14:paraId="2FF19BD1" w14:textId="44FA1BF5" w:rsidR="00AF421C" w:rsidRDefault="00AF421C" w:rsidP="00AF421C">
      <w:pPr>
        <w:jc w:val="both"/>
        <w:rPr>
          <w:rFonts w:ascii="Georgia" w:hAnsi="Georgia"/>
          <w:b/>
          <w:bCs/>
          <w:lang w:val="ro-RO"/>
        </w:rPr>
      </w:pPr>
      <w:r w:rsidRPr="00AF421C">
        <w:rPr>
          <w:rFonts w:ascii="Georgia" w:hAnsi="Georgia"/>
          <w:b/>
          <w:bCs/>
          <w:lang w:val="ro-RO"/>
        </w:rPr>
        <w:t xml:space="preserve">Punctul 2-  </w:t>
      </w:r>
      <w:r>
        <w:rPr>
          <w:rFonts w:ascii="Georgia" w:hAnsi="Georgia"/>
          <w:b/>
          <w:bCs/>
          <w:lang w:val="ro-RO"/>
        </w:rPr>
        <w:t>amânare</w:t>
      </w:r>
      <w:r w:rsidRPr="00AF421C">
        <w:rPr>
          <w:rFonts w:ascii="Georgia" w:hAnsi="Georgia"/>
          <w:b/>
          <w:bCs/>
          <w:lang w:val="ro-RO"/>
        </w:rPr>
        <w:t>– unanimitate de voturi.</w:t>
      </w:r>
    </w:p>
    <w:p w14:paraId="5AC3A03F" w14:textId="7F7D0F23" w:rsidR="00AF421C" w:rsidRDefault="00AF421C" w:rsidP="00AF421C">
      <w:pPr>
        <w:jc w:val="both"/>
        <w:rPr>
          <w:rFonts w:ascii="Georgia" w:hAnsi="Georgia"/>
          <w:b/>
          <w:bCs/>
          <w:lang w:val="ro-RO"/>
        </w:rPr>
      </w:pPr>
      <w:r w:rsidRPr="00AF421C">
        <w:rPr>
          <w:rFonts w:ascii="Georgia" w:hAnsi="Georgia"/>
          <w:b/>
          <w:bCs/>
          <w:lang w:val="ro-RO"/>
        </w:rPr>
        <w:t xml:space="preserve">Punctul 3-  </w:t>
      </w:r>
      <w:r>
        <w:rPr>
          <w:rFonts w:ascii="Georgia" w:hAnsi="Georgia"/>
          <w:b/>
          <w:bCs/>
          <w:lang w:val="ro-RO"/>
        </w:rPr>
        <w:t>raport comun de respingere cu amendamente respinse</w:t>
      </w:r>
      <w:r w:rsidRPr="00AF421C">
        <w:rPr>
          <w:rFonts w:ascii="Georgia" w:hAnsi="Georgia"/>
          <w:b/>
          <w:bCs/>
          <w:lang w:val="ro-RO"/>
        </w:rPr>
        <w:t>– majoritate de voturi.</w:t>
      </w:r>
    </w:p>
    <w:p w14:paraId="00C28D0E" w14:textId="60320FF0" w:rsidR="00AF421C" w:rsidRPr="002279FD" w:rsidRDefault="00AF421C" w:rsidP="00AF421C">
      <w:pPr>
        <w:jc w:val="both"/>
        <w:rPr>
          <w:rFonts w:ascii="Georgia" w:hAnsi="Georgia"/>
          <w:b/>
          <w:bCs/>
          <w:lang w:val="ro-RO"/>
        </w:rPr>
      </w:pPr>
      <w:r w:rsidRPr="00AF421C">
        <w:rPr>
          <w:rFonts w:ascii="Georgia" w:hAnsi="Georgia"/>
          <w:b/>
          <w:bCs/>
          <w:lang w:val="ro-RO"/>
        </w:rPr>
        <w:t xml:space="preserve">Punctul 4-  </w:t>
      </w:r>
      <w:r>
        <w:rPr>
          <w:rFonts w:ascii="Georgia" w:hAnsi="Georgia"/>
          <w:b/>
          <w:bCs/>
          <w:lang w:val="ro-RO"/>
        </w:rPr>
        <w:t>amânare</w:t>
      </w:r>
      <w:r w:rsidRPr="00AF421C">
        <w:rPr>
          <w:rFonts w:ascii="Georgia" w:hAnsi="Georgia"/>
          <w:b/>
          <w:bCs/>
          <w:lang w:val="ro-RO"/>
        </w:rPr>
        <w:t xml:space="preserve"> – </w:t>
      </w:r>
      <w:r>
        <w:rPr>
          <w:rFonts w:ascii="Georgia" w:hAnsi="Georgia"/>
          <w:b/>
          <w:bCs/>
          <w:lang w:val="ro-RO"/>
        </w:rPr>
        <w:t xml:space="preserve">majoritate </w:t>
      </w:r>
      <w:r w:rsidRPr="00AF421C">
        <w:rPr>
          <w:rFonts w:ascii="Georgia" w:hAnsi="Georgia"/>
          <w:b/>
          <w:bCs/>
          <w:lang w:val="ro-RO"/>
        </w:rPr>
        <w:t>de voturi.</w:t>
      </w:r>
    </w:p>
    <w:p w14:paraId="12B1AFA0" w14:textId="77777777" w:rsidR="00AF421C" w:rsidRPr="002279FD" w:rsidRDefault="00AF421C" w:rsidP="00AF421C">
      <w:pPr>
        <w:jc w:val="both"/>
        <w:rPr>
          <w:rFonts w:ascii="Georgia" w:hAnsi="Georgia"/>
          <w:b/>
          <w:bCs/>
          <w:lang w:val="ro-RO"/>
        </w:rPr>
      </w:pPr>
      <w:r w:rsidRPr="002279FD">
        <w:rPr>
          <w:rFonts w:ascii="Georgia" w:hAnsi="Georgia"/>
          <w:b/>
          <w:bCs/>
          <w:lang w:val="ro-RO"/>
        </w:rPr>
        <w:t>Aviz</w:t>
      </w:r>
      <w:r>
        <w:rPr>
          <w:rFonts w:ascii="Georgia" w:hAnsi="Georgia"/>
          <w:b/>
          <w:bCs/>
          <w:lang w:val="ro-RO"/>
        </w:rPr>
        <w:t>e</w:t>
      </w:r>
      <w:r w:rsidRPr="002279FD">
        <w:rPr>
          <w:rFonts w:ascii="Georgia" w:hAnsi="Georgia"/>
          <w:b/>
          <w:bCs/>
          <w:lang w:val="ro-RO"/>
        </w:rPr>
        <w:t xml:space="preserve"> </w:t>
      </w:r>
    </w:p>
    <w:p w14:paraId="0FDF546E" w14:textId="6167B4A9" w:rsidR="00AF421C" w:rsidRDefault="00AF421C" w:rsidP="00AF421C">
      <w:pPr>
        <w:jc w:val="both"/>
        <w:rPr>
          <w:rFonts w:ascii="Georgia" w:hAnsi="Georgia"/>
          <w:b/>
          <w:bCs/>
          <w:lang w:val="ro-RO"/>
        </w:rPr>
      </w:pPr>
      <w:r w:rsidRPr="00B278FE">
        <w:rPr>
          <w:rFonts w:ascii="Georgia" w:hAnsi="Georgia"/>
          <w:b/>
          <w:bCs/>
          <w:lang w:val="ro-RO"/>
        </w:rPr>
        <w:t xml:space="preserve">Punctul </w:t>
      </w:r>
      <w:r>
        <w:rPr>
          <w:rFonts w:ascii="Georgia" w:hAnsi="Georgia"/>
          <w:b/>
          <w:bCs/>
          <w:lang w:val="ro-RO"/>
        </w:rPr>
        <w:t>5</w:t>
      </w:r>
      <w:r w:rsidRPr="00B278FE">
        <w:rPr>
          <w:rFonts w:ascii="Georgia" w:hAnsi="Georgia"/>
          <w:b/>
          <w:bCs/>
          <w:lang w:val="ro-RO"/>
        </w:rPr>
        <w:t xml:space="preserve">-  </w:t>
      </w:r>
      <w:r>
        <w:rPr>
          <w:rFonts w:ascii="Georgia" w:hAnsi="Georgia"/>
          <w:b/>
          <w:bCs/>
          <w:lang w:val="ro-RO"/>
        </w:rPr>
        <w:t>amânare</w:t>
      </w:r>
      <w:r w:rsidRPr="00B278FE">
        <w:rPr>
          <w:rFonts w:ascii="Georgia" w:hAnsi="Georgia"/>
          <w:b/>
          <w:bCs/>
          <w:lang w:val="ro-RO"/>
        </w:rPr>
        <w:t xml:space="preserve"> –</w:t>
      </w:r>
      <w:r>
        <w:rPr>
          <w:rFonts w:ascii="Georgia" w:hAnsi="Georgia"/>
          <w:b/>
          <w:bCs/>
          <w:lang w:val="ro-RO"/>
        </w:rPr>
        <w:t xml:space="preserve">unanimitate </w:t>
      </w:r>
      <w:r w:rsidRPr="00B278FE">
        <w:rPr>
          <w:rFonts w:ascii="Georgia" w:hAnsi="Georgia"/>
          <w:b/>
          <w:bCs/>
          <w:lang w:val="ro-RO"/>
        </w:rPr>
        <w:t>de voturi.</w:t>
      </w:r>
    </w:p>
    <w:p w14:paraId="4A5318CD" w14:textId="251D32D8" w:rsidR="00AF421C" w:rsidRPr="002279FD" w:rsidRDefault="00AF421C" w:rsidP="00AF421C">
      <w:pPr>
        <w:jc w:val="both"/>
        <w:rPr>
          <w:rFonts w:ascii="Georgia" w:hAnsi="Georgia"/>
          <w:b/>
          <w:bCs/>
          <w:lang w:val="ro-RO"/>
        </w:rPr>
      </w:pPr>
      <w:r w:rsidRPr="00AF421C">
        <w:rPr>
          <w:rFonts w:ascii="Georgia" w:hAnsi="Georgia"/>
          <w:b/>
          <w:bCs/>
          <w:lang w:val="ro-RO"/>
        </w:rPr>
        <w:t xml:space="preserve">Punctul </w:t>
      </w:r>
      <w:r>
        <w:rPr>
          <w:rFonts w:ascii="Georgia" w:hAnsi="Georgia"/>
          <w:b/>
          <w:bCs/>
          <w:lang w:val="ro-RO"/>
        </w:rPr>
        <w:t>6</w:t>
      </w:r>
      <w:r w:rsidRPr="00AF421C">
        <w:rPr>
          <w:rFonts w:ascii="Georgia" w:hAnsi="Georgia"/>
          <w:b/>
          <w:bCs/>
          <w:lang w:val="ro-RO"/>
        </w:rPr>
        <w:t xml:space="preserve">-  </w:t>
      </w:r>
      <w:r>
        <w:rPr>
          <w:rFonts w:ascii="Georgia" w:hAnsi="Georgia"/>
          <w:b/>
          <w:bCs/>
          <w:lang w:val="ro-RO"/>
        </w:rPr>
        <w:t>aviz favorabil</w:t>
      </w:r>
      <w:r w:rsidRPr="00AF421C">
        <w:rPr>
          <w:rFonts w:ascii="Georgia" w:hAnsi="Georgia"/>
          <w:b/>
          <w:bCs/>
          <w:lang w:val="ro-RO"/>
        </w:rPr>
        <w:t xml:space="preserve"> –unanimitate de voturi.</w:t>
      </w:r>
    </w:p>
    <w:p w14:paraId="05B6BB15" w14:textId="77777777" w:rsidR="00AF421C" w:rsidRPr="002279FD" w:rsidRDefault="00AF421C" w:rsidP="00AF421C">
      <w:pPr>
        <w:jc w:val="both"/>
        <w:rPr>
          <w:rFonts w:ascii="Georgia" w:hAnsi="Georgia"/>
          <w:b/>
          <w:bCs/>
          <w:lang w:val="ro-RO"/>
        </w:rPr>
      </w:pPr>
    </w:p>
    <w:p w14:paraId="4E33D42B" w14:textId="77777777" w:rsidR="00AF421C" w:rsidRPr="003C6A81" w:rsidRDefault="00AF421C" w:rsidP="00AF421C">
      <w:pPr>
        <w:jc w:val="both"/>
        <w:rPr>
          <w:rFonts w:ascii="Georgia" w:hAnsi="Georgia"/>
          <w:lang w:val="ro-RO"/>
        </w:rPr>
      </w:pPr>
      <w:r w:rsidRPr="002279FD">
        <w:rPr>
          <w:rFonts w:ascii="Georgia" w:hAnsi="Georgia"/>
          <w:b/>
          <w:bCs/>
          <w:lang w:val="ro-RO"/>
        </w:rPr>
        <w:tab/>
      </w:r>
      <w:r w:rsidRPr="003C6A81">
        <w:rPr>
          <w:rFonts w:ascii="Georgia" w:hAnsi="Georgia"/>
          <w:lang w:val="ro-RO"/>
        </w:rPr>
        <w:t>Ședința  Comisiei a fost declarată închisă de către domnul senator</w:t>
      </w:r>
      <w:r>
        <w:rPr>
          <w:rFonts w:ascii="Georgia" w:hAnsi="Georgia"/>
          <w:lang w:val="ro-RO"/>
        </w:rPr>
        <w:t xml:space="preserve"> Sorin VLAȘIN</w:t>
      </w:r>
      <w:r w:rsidRPr="003C6A81">
        <w:rPr>
          <w:rFonts w:ascii="Georgia" w:hAnsi="Georgia"/>
          <w:lang w:val="ro-RO"/>
        </w:rPr>
        <w:t>, președintele Comisiei economice, industrii, servicii, turism și antreprenoriat.</w:t>
      </w:r>
    </w:p>
    <w:p w14:paraId="355F50A9" w14:textId="77777777" w:rsidR="00AF421C" w:rsidRPr="003C6A81" w:rsidRDefault="00AF421C" w:rsidP="00AF421C">
      <w:pPr>
        <w:jc w:val="both"/>
        <w:rPr>
          <w:rFonts w:ascii="Georgia" w:hAnsi="Georgia"/>
          <w:lang w:val="ro-RO"/>
        </w:rPr>
      </w:pPr>
    </w:p>
    <w:p w14:paraId="24A63179" w14:textId="77777777" w:rsidR="00AF421C" w:rsidRPr="002279FD" w:rsidRDefault="00AF421C" w:rsidP="00AF421C">
      <w:pPr>
        <w:jc w:val="both"/>
        <w:rPr>
          <w:rFonts w:ascii="Georgia" w:hAnsi="Georgia"/>
          <w:b/>
          <w:bCs/>
          <w:lang w:val="ro-RO"/>
        </w:rPr>
      </w:pPr>
      <w:r w:rsidRPr="002279FD">
        <w:rPr>
          <w:rFonts w:ascii="Georgia" w:hAnsi="Georgia"/>
          <w:b/>
          <w:bCs/>
          <w:lang w:val="ro-RO"/>
        </w:rPr>
        <w:t xml:space="preserve">            Președinte,                                                                   Secretar,</w:t>
      </w:r>
    </w:p>
    <w:p w14:paraId="16C4ACC7" w14:textId="77777777" w:rsidR="00AF421C" w:rsidRPr="00183E98" w:rsidRDefault="00AF421C" w:rsidP="00AF421C">
      <w:pPr>
        <w:jc w:val="both"/>
        <w:rPr>
          <w:rFonts w:ascii="Georgia" w:hAnsi="Georgia"/>
          <w:b/>
          <w:bCs/>
          <w:lang w:val="ro-RO"/>
        </w:rPr>
      </w:pPr>
      <w:r w:rsidRPr="002279FD">
        <w:rPr>
          <w:rFonts w:ascii="Georgia" w:hAnsi="Georgia"/>
          <w:b/>
          <w:bCs/>
          <w:lang w:val="ro-RO"/>
        </w:rPr>
        <w:t xml:space="preserve">     Senator Sorin VLAȘIN</w:t>
      </w:r>
      <w:r w:rsidRPr="002279FD">
        <w:rPr>
          <w:rFonts w:ascii="Georgia" w:hAnsi="Georgia"/>
          <w:b/>
          <w:bCs/>
          <w:lang w:val="ro-RO"/>
        </w:rPr>
        <w:tab/>
        <w:t xml:space="preserve">                         Senator Cătălin SILEGEANU</w:t>
      </w:r>
    </w:p>
    <w:p w14:paraId="1224FC27" w14:textId="77777777" w:rsidR="00AF421C" w:rsidRDefault="00AF421C" w:rsidP="00AF421C">
      <w:pPr>
        <w:rPr>
          <w:rFonts w:ascii="Georgia" w:hAnsi="Georgia"/>
          <w:b/>
          <w:bCs/>
        </w:rPr>
      </w:pPr>
    </w:p>
    <w:p w14:paraId="2FEA1DF0" w14:textId="77777777" w:rsidR="00AF421C" w:rsidRDefault="00AF421C" w:rsidP="00AF421C"/>
    <w:p w14:paraId="7C450615" w14:textId="77777777" w:rsidR="008D78CD" w:rsidRDefault="008D78CD"/>
    <w:sectPr w:rsidR="008D78CD" w:rsidSect="00AF4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1C"/>
    <w:rsid w:val="0011648F"/>
    <w:rsid w:val="002909D4"/>
    <w:rsid w:val="002F202C"/>
    <w:rsid w:val="00313108"/>
    <w:rsid w:val="004A0924"/>
    <w:rsid w:val="004A5245"/>
    <w:rsid w:val="005713A7"/>
    <w:rsid w:val="00787379"/>
    <w:rsid w:val="008D78CD"/>
    <w:rsid w:val="009A5A20"/>
    <w:rsid w:val="00AF421C"/>
    <w:rsid w:val="00D272F4"/>
    <w:rsid w:val="00E7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2ADA5"/>
  <w15:chartTrackingRefBased/>
  <w15:docId w15:val="{089DA978-93F8-4263-AC21-6BC3DA5C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21C"/>
  </w:style>
  <w:style w:type="paragraph" w:styleId="Heading1">
    <w:name w:val="heading 1"/>
    <w:basedOn w:val="Normal"/>
    <w:next w:val="Normal"/>
    <w:link w:val="Heading1Char"/>
    <w:uiPriority w:val="9"/>
    <w:qFormat/>
    <w:rsid w:val="00AF4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2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2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2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2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2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2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2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2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2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2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2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2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2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2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2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2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2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Stanescu</dc:creator>
  <cp:keywords/>
  <dc:description/>
  <cp:lastModifiedBy>Ramona Corbu</cp:lastModifiedBy>
  <cp:revision>14</cp:revision>
  <cp:lastPrinted>2026-06-19T09:25:00Z</cp:lastPrinted>
  <dcterms:created xsi:type="dcterms:W3CDTF">2026-06-19T09:07:00Z</dcterms:created>
  <dcterms:modified xsi:type="dcterms:W3CDTF">2026-06-19T09:29:00Z</dcterms:modified>
</cp:coreProperties>
</file>